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Modelformulier voor herroeping</w:t>
      </w:r>
    </w:p>
    <w:p>
      <w:r>
        <w:rPr>
          <w:rFonts w:ascii="IM FELL DW Pica" w:hAnsi="IM FELL DW Pica"/>
          <w:i/>
          <w:color w:val="0B3C5D"/>
          <w:sz w:val="36"/>
        </w:rPr>
        <w:t>Voor overeenkomsten op afstand</w:t>
      </w:r>
    </w:p>
    <w:tbl>
      <w:tblPr>
        <w:tblW w:type="auto" w:w="0"/>
        <w:jc w:val="left"/>
        <w:tblLook w:firstColumn="1" w:firstRow="1" w:lastColumn="0" w:lastRow="0" w:noHBand="0" w:noVBand="1" w:val="04A0"/>
      </w:tblPr>
      <w:tblGrid>
        <w:gridCol w:w="6048"/>
        <w:gridCol w:w="3312"/>
      </w:tblGrid>
      <w:tr>
        <w:tc>
          <w:tcPr>
            <w:tcW w:type="dxa" w:w="5083"/>
            <w:shd w:fill="F68C1F"/>
            <w:tcMar>
              <w:top w:w="120" w:type="dxa"/>
              <w:start w:w="180" w:type="dxa"/>
              <w:bottom w:w="120" w:type="dxa"/>
              <w:end w:w="180" w:type="dxa"/>
            </w:tcMar>
          </w:tcPr>
          <w:p>
            <w:r>
              <w:rPr>
                <w:rFonts w:ascii="Georgia" w:hAnsi="Georgia"/>
                <w:b/>
                <w:color w:val="FFFFFF"/>
                <w:sz w:val="22"/>
              </w:rPr>
              <w:t>LEVENNA</w:t>
            </w:r>
          </w:p>
        </w:tc>
        <w:tc>
          <w:tcPr>
            <w:tcW w:type="dxa" w:w="5083"/>
            <w:shd w:fill="D7EFFF"/>
            <w:tcMar>
              <w:top w:w="120" w:type="dxa"/>
              <w:start w:w="180" w:type="dxa"/>
              <w:bottom w:w="120" w:type="dxa"/>
              <w:end w:w="180" w:type="dxa"/>
            </w:tcMar>
          </w:tcPr>
          <w:p>
            <w:r>
              <w:rPr>
                <w:rFonts w:ascii="Georgia" w:hAnsi="Georgia"/>
                <w:b/>
                <w:color w:val="0B3C5D"/>
                <w:sz w:val="20"/>
              </w:rPr>
              <w:t>praktijk voor leven na kanker</w:t>
            </w:r>
          </w:p>
        </w:tc>
      </w:tr>
    </w:tbl>
    <w:p/>
    <w:p>
      <w:r>
        <w:t>Gebruik dit formulier alleen wanneer je een overeenkomst met Levenna op afstand hebt gesloten en je gebruik wilt maken van jouw wettelijke herroepingsrecht. Je mag ook op een andere ondubbelzinnige manier laten weten dat je de overeenkomst wilt herroepen.</w:t>
      </w:r>
    </w:p>
    <w:p>
      <w:r>
        <w:t>Aan: Levenna</w:t>
      </w:r>
    </w:p>
    <w:p>
      <w:r>
        <w:t>E-mail: [e-mailadres]</w:t>
      </w:r>
    </w:p>
    <w:p>
      <w:r>
        <w:t>Adres: [adres]</w:t>
      </w:r>
    </w:p>
    <w:p>
      <w:r/>
    </w:p>
    <w:p>
      <w:r>
        <w:t>Hierbij deel ik mee dat ik onze overeenkomst betreffende de volgende dienst herroep:</w:t>
      </w:r>
    </w:p>
    <w:p>
      <w:r/>
    </w:p>
    <w:p>
      <w:r>
        <w:t>Dienst / traject: ______________________________________________</w:t>
      </w:r>
    </w:p>
    <w:p>
      <w:r/>
    </w:p>
    <w:p>
      <w:r>
        <w:t>Datum waarop de overeenkomst is gesloten: __________________________</w:t>
      </w:r>
    </w:p>
    <w:p>
      <w:r/>
    </w:p>
    <w:p>
      <w:r>
        <w:t>Naam consument: _________________________________________________</w:t>
      </w:r>
    </w:p>
    <w:p>
      <w:r/>
    </w:p>
    <w:p>
      <w:r>
        <w:t>Adres consument: ________________________________________________</w:t>
      </w:r>
    </w:p>
    <w:p>
      <w:r/>
    </w:p>
    <w:p>
      <w:r>
        <w:t>E-mailadres / telefoonnummer: _____________________________________</w:t>
      </w:r>
    </w:p>
    <w:p>
      <w:r/>
    </w:p>
    <w:p>
      <w:r>
        <w:t>Datum: ___________________</w:t>
      </w:r>
    </w:p>
    <w:p>
      <w:r/>
    </w:p>
    <w:p>
      <w:r>
        <w:t>Handtekening (alleen wanneer dit formulier op papier wordt ingediend):</w:t>
      </w:r>
    </w:p>
    <w:p>
      <w:r/>
    </w:p>
    <w:p>
      <w:r>
        <w:t>_______________________________________________________________</w:t>
      </w:r>
    </w:p>
    <w:tbl>
      <w:tblPr>
        <w:tblW w:type="auto" w:w="0"/>
        <w:jc w:val="left"/>
        <w:tblLook w:firstColumn="1" w:firstRow="1" w:lastColumn="0" w:lastRow="0" w:noHBand="0" w:noVBand="1" w:val="04A0"/>
      </w:tblPr>
      <w:tblGrid>
        <w:gridCol w:w="10166"/>
      </w:tblGrid>
      <w:tr>
        <w:tc>
          <w:tcPr>
            <w:tcW w:type="dxa" w:w="10166"/>
            <w:shd w:fill="D7EFFF"/>
            <w:tcMar>
              <w:top w:w="140" w:type="dxa"/>
              <w:start w:w="180" w:type="dxa"/>
              <w:bottom w:w="140" w:type="dxa"/>
              <w:end w:w="180" w:type="dxa"/>
            </w:tcMar>
          </w:tcPr>
          <w:p>
            <w:r>
              <w:rPr>
                <w:rFonts w:ascii="Georgia" w:hAnsi="Georgia"/>
                <w:i/>
                <w:color w:val="0B3C5D"/>
                <w:sz w:val="21"/>
              </w:rPr>
              <w:t>Let op: wanneer je uitdrukkelijk hebt gevraagd om de dienstverlening al tijdens de bedenktijd te laten beginnen, kan betaling verschuldigd zijn voor het deel dat vóór de herroeping al is uitgevoerd.</w:t>
            </w:r>
          </w:p>
        </w:tc>
      </w:tr>
    </w:tbl>
    <w:sectPr w:rsidR="00FC693F" w:rsidRPr="0006063C" w:rsidSect="00034616">
      <w:headerReference w:type="default" r:id="rId9"/>
      <w:footerReference w:type="default" r:id="rId10"/>
      <w:pgSz w:w="12240" w:h="15840"/>
      <w:pgMar w:top="792" w:right="1037" w:bottom="792"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color w:val="0B3C5D"/>
        <w:sz w:val="16"/>
      </w:rPr>
      <w:t>Creative&amp;Co  ·  Levenna</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3024"/>
      <w:gridCol w:w="7056"/>
    </w:tblGrid>
    <w:tr>
      <w:tc>
        <w:tcPr>
          <w:tcW w:type="dxa" w:w="5040"/>
        </w:tcPr>
        <w:p>
          <w:pPr>
            <w:jc w:val="left"/>
          </w:pPr>
          <w:r>
            <w:drawing>
              <wp:inline xmlns:a="http://schemas.openxmlformats.org/drawingml/2006/main" xmlns:pic="http://schemas.openxmlformats.org/drawingml/2006/picture">
                <wp:extent cx="1463040" cy="568147"/>
                <wp:docPr id="1" name="Picture 1"/>
                <wp:cNvGraphicFramePr>
                  <a:graphicFrameLocks noChangeAspect="1"/>
                </wp:cNvGraphicFramePr>
                <a:graphic>
                  <a:graphicData uri="http://schemas.openxmlformats.org/drawingml/2006/picture">
                    <pic:pic>
                      <pic:nvPicPr>
                        <pic:cNvPr id="0" name="creativeco_logo_orange.png"/>
                        <pic:cNvPicPr/>
                      </pic:nvPicPr>
                      <pic:blipFill>
                        <a:blip r:embed="rId1"/>
                        <a:stretch>
                          <a:fillRect/>
                        </a:stretch>
                      </pic:blipFill>
                      <pic:spPr>
                        <a:xfrm>
                          <a:off x="0" y="0"/>
                          <a:ext cx="1463040" cy="568147"/>
                        </a:xfrm>
                        <a:prstGeom prst="rect"/>
                      </pic:spPr>
                    </pic:pic>
                  </a:graphicData>
                </a:graphic>
              </wp:inline>
            </w:drawing>
          </w:r>
        </w:p>
      </w:tc>
      <w:tc>
        <w:tcPr>
          <w:tcW w:type="dxa" w:w="5040"/>
        </w:tcPr>
        <w:p>
          <w:pPr>
            <w:jc w:val="right"/>
          </w:pPr>
          <w:r>
            <w:rPr>
              <w:rFonts w:ascii="Georgia" w:hAnsi="Georgia"/>
              <w:b/>
              <w:color w:val="0B3C5D"/>
              <w:sz w:val="17"/>
            </w:rPr>
            <w:t>LEVENNA · DEFINITIEF</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Georgia" w:hAnsi="Georgia"/>
      <w:color w:val="1111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20"/>
      <w:outlineLvl w:val="0"/>
    </w:pPr>
    <w:rPr>
      <w:rFonts w:asciiTheme="majorHAnsi" w:eastAsiaTheme="majorEastAsia" w:hAnsiTheme="majorHAnsi" w:cstheme="majorBidi" w:ascii="IM FELL DW Pica" w:hAnsi="IM FELL DW Pica"/>
      <w:b/>
      <w:bCs/>
      <w:color w:val="0B3C5D"/>
      <w:sz w:val="44"/>
      <w:szCs w:val="28"/>
    </w:rPr>
  </w:style>
  <w:style w:type="paragraph" w:styleId="Heading2">
    <w:name w:val="heading 2"/>
    <w:basedOn w:val="Normal"/>
    <w:next w:val="Normal"/>
    <w:link w:val="Heading2Char"/>
    <w:uiPriority w:val="9"/>
    <w:unhideWhenUsed/>
    <w:qFormat/>
    <w:rsid w:val="00FC693F"/>
    <w:pPr>
      <w:keepNext/>
      <w:keepLines/>
      <w:spacing w:before="180" w:after="120"/>
      <w:outlineLvl w:val="1"/>
    </w:pPr>
    <w:rPr>
      <w:rFonts w:asciiTheme="majorHAnsi" w:eastAsiaTheme="majorEastAsia" w:hAnsiTheme="majorHAnsi" w:cstheme="majorBidi" w:ascii="Georgia" w:hAnsi="Georgia"/>
      <w:b/>
      <w:bCs/>
      <w:color w:val="0B3C5D"/>
      <w:sz w:val="30"/>
      <w:szCs w:val="26"/>
    </w:rPr>
  </w:style>
  <w:style w:type="paragraph" w:styleId="Heading3">
    <w:name w:val="heading 3"/>
    <w:basedOn w:val="Normal"/>
    <w:next w:val="Normal"/>
    <w:link w:val="Heading3Char"/>
    <w:uiPriority w:val="9"/>
    <w:unhideWhenUsed/>
    <w:qFormat/>
    <w:rsid w:val="00FC693F"/>
    <w:pPr>
      <w:keepNext/>
      <w:keepLines/>
      <w:spacing w:before="180" w:after="120"/>
      <w:outlineLvl w:val="2"/>
    </w:pPr>
    <w:rPr>
      <w:rFonts w:asciiTheme="majorHAnsi" w:eastAsiaTheme="majorEastAsia" w:hAnsiTheme="majorHAnsi" w:cstheme="majorBidi" w:ascii="Georgia" w:hAnsi="Georgia"/>
      <w:b/>
      <w:bCs/>
      <w:color w:val="0B3C5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180"/>
      <w:contextualSpacing/>
    </w:pPr>
    <w:rPr>
      <w:rFonts w:asciiTheme="majorHAnsi" w:eastAsiaTheme="majorEastAsia" w:hAnsiTheme="majorHAnsi" w:cstheme="majorBidi" w:ascii="IM FELL DW Pica" w:hAnsi="IM FELL DW Pica"/>
      <w:b w:val="0"/>
      <w:color w:val="111111"/>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